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4A3949" w:rsidRDefault="001D5304" w:rsidP="004A39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3949">
        <w:rPr>
          <w:rFonts w:ascii="Times New Roman" w:hAnsi="Times New Roman" w:cs="Times New Roman"/>
          <w:sz w:val="24"/>
          <w:szCs w:val="24"/>
        </w:rPr>
        <w:t>9в класс</w:t>
      </w:r>
    </w:p>
    <w:tbl>
      <w:tblPr>
        <w:tblStyle w:val="a3"/>
        <w:tblW w:w="158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1679"/>
        <w:gridCol w:w="1088"/>
        <w:gridCol w:w="3318"/>
        <w:gridCol w:w="4688"/>
        <w:gridCol w:w="3641"/>
      </w:tblGrid>
      <w:tr w:rsidR="00EE480F" w:rsidRPr="004A3949" w:rsidTr="00EE480F">
        <w:tc>
          <w:tcPr>
            <w:tcW w:w="1418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79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088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318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688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641" w:type="dxa"/>
          </w:tcPr>
          <w:p w:rsidR="00EE480F" w:rsidRPr="004A3949" w:rsidRDefault="00EE480F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949" w:rsidRPr="004A3949" w:rsidRDefault="004A3949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088" w:type="dxa"/>
            <w:vMerge w:val="restart"/>
          </w:tcPr>
          <w:p w:rsidR="004A3949" w:rsidRPr="004A3949" w:rsidRDefault="004A3949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13. 04</w:t>
            </w:r>
          </w:p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важнейших отраслей хозяйства. </w:t>
            </w:r>
            <w:r w:rsidRPr="004A3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 Сибири и Дальнего Востока в первой половине XXI века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ематические карты атласа. Выполнение заданий.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§ 54. Используя карту </w:t>
            </w:r>
            <w:r w:rsidRPr="004A3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Дальнего Востока,  (</w:t>
            </w:r>
            <w:proofErr w:type="spellStart"/>
            <w:proofErr w:type="gramStart"/>
            <w:r w:rsidRPr="004A3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 w:rsidRPr="004A39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199) выполнить задание № 4,6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Металлы в </w:t>
            </w: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онятие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металлургии.Способы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их получения. Обобщение знаний по теме: Металлы.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Пар.36,у.1-5,с.183-185</w:t>
            </w:r>
          </w:p>
        </w:tc>
      </w:tr>
      <w:tr w:rsidR="004A3949" w:rsidRPr="004A3949" w:rsidTr="009F2755">
        <w:trPr>
          <w:trHeight w:val="1010"/>
        </w:trPr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«Элементы комбинаторики и теории вероятностей»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Задание на сайте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5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334AE9" w:rsidRPr="00334AE9" w:rsidRDefault="00334AE9" w:rsidP="009F2755">
            <w:pPr>
              <w:numPr>
                <w:ilvl w:val="0"/>
                <w:numId w:val="5"/>
              </w:numPr>
              <w:spacing w:after="200" w:line="276" w:lineRule="auto"/>
              <w:ind w:left="102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«Энергия связи. Дефект масс. Закон Эйнштейна</w:t>
            </w:r>
            <w:proofErr w:type="gramStart"/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>.», «</w:t>
            </w:r>
            <w:proofErr w:type="gramEnd"/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>Ядерные реакции. Деление ядер урана. Цепная реакция. Деление ядер», (</w:t>
            </w: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запишите в тетради</w:t>
            </w: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334AE9" w:rsidRPr="00334AE9" w:rsidRDefault="00334AE9" w:rsidP="00334AE9">
            <w:pPr>
              <w:numPr>
                <w:ilvl w:val="0"/>
                <w:numId w:val="5"/>
              </w:numPr>
              <w:spacing w:after="200" w:line="276" w:lineRule="auto"/>
              <w:ind w:left="102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урока: усвоить знания о понятиях «Постоянные магниты. Магнитное поле постоянных магнитов», «Магнитное поле Земли», «Действие магнитного поля на </w:t>
            </w: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проводник с током», «Действие магнитного поля на проводник с током. Электрический двигатель», выработка умений и навыков по решению задач на тему “Работа, мощность”.</w:t>
            </w:r>
          </w:p>
          <w:p w:rsidR="004A3949" w:rsidRPr="00334AE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334AE9" w:rsidRPr="00334AE9" w:rsidRDefault="00334AE9" w:rsidP="00334AE9">
            <w:pPr>
              <w:pStyle w:val="a5"/>
              <w:numPr>
                <w:ilvl w:val="0"/>
                <w:numId w:val="5"/>
              </w:numPr>
              <w:spacing w:after="200" w:line="276" w:lineRule="auto"/>
              <w:ind w:left="44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Повторение: Откройте учебник «Физика 9 класс» автор </w:t>
            </w:r>
            <w:proofErr w:type="spellStart"/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>Е.М.Гутник</w:t>
            </w:r>
            <w:proofErr w:type="spellEnd"/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тветьте на вопрос по параграфу 61 (письменно):</w:t>
            </w: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34AE9" w:rsidRPr="00334AE9" w:rsidRDefault="00334AE9" w:rsidP="00334AE9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Какие силы не дают ядрам атомов распадаться на отдельные нуклоны?</w:t>
            </w:r>
          </w:p>
          <w:p w:rsidR="00334AE9" w:rsidRPr="00334AE9" w:rsidRDefault="00334AE9" w:rsidP="00334AE9">
            <w:pPr>
              <w:pStyle w:val="a5"/>
              <w:numPr>
                <w:ilvl w:val="0"/>
                <w:numId w:val="5"/>
              </w:numPr>
              <w:spacing w:line="259" w:lineRule="auto"/>
              <w:ind w:left="186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Прочитайте параграфы 62-63 и </w:t>
            </w: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ответьте на вопросы письменно:</w:t>
            </w:r>
          </w:p>
          <w:p w:rsidR="00334AE9" w:rsidRPr="00334AE9" w:rsidRDefault="00334AE9" w:rsidP="00334AE9">
            <w:pPr>
              <w:ind w:left="18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62«Энергия связи. Дефект масс. Закон Эйнштейна</w:t>
            </w:r>
            <w:proofErr w:type="gramStart"/>
            <w:r w:rsidRPr="00334A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.»</w:t>
            </w:r>
            <w:proofErr w:type="gramEnd"/>
          </w:p>
          <w:p w:rsidR="00334AE9" w:rsidRPr="00334AE9" w:rsidRDefault="00334AE9" w:rsidP="00334AE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1) Что такое энергия связи ядра? Запишите формулу для ее нахождения.</w:t>
            </w:r>
          </w:p>
          <w:p w:rsidR="00334AE9" w:rsidRPr="00334AE9" w:rsidRDefault="00334AE9" w:rsidP="00334AE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2) Может ли масса ядра атома быть </w:t>
            </w:r>
            <w:r w:rsidRPr="00334A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меньше, чем сумма масс нуклонов, из которых оно состоит?</w:t>
            </w:r>
          </w:p>
          <w:p w:rsidR="00334AE9" w:rsidRPr="00334AE9" w:rsidRDefault="00334AE9" w:rsidP="00334AE9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3) Запишите формулу дефекта масс.</w:t>
            </w:r>
          </w:p>
          <w:p w:rsidR="00334AE9" w:rsidRPr="00334AE9" w:rsidRDefault="00334AE9" w:rsidP="00334A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334A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63«Ядерные реакции. Деление ядер урана. Цепная реакция. Деление ядер»,</w:t>
            </w:r>
          </w:p>
          <w:p w:rsidR="00334AE9" w:rsidRPr="00334AE9" w:rsidRDefault="00334AE9" w:rsidP="00334AE9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Сделайте в тетради рисунок 187 со страницы 271 учебника. Подпишите ядро атома урана, первичный нейтрон, вторичные нейтроны, осколки деления.</w:t>
            </w:r>
          </w:p>
          <w:p w:rsidR="00334AE9" w:rsidRPr="00334AE9" w:rsidRDefault="00334AE9" w:rsidP="00334AE9">
            <w:pPr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AE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Что такое критическая масса?</w:t>
            </w:r>
          </w:p>
          <w:p w:rsidR="004A3949" w:rsidRPr="00334AE9" w:rsidRDefault="004A3949" w:rsidP="00334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334AE9" w:rsidRPr="00334AE9" w:rsidRDefault="00334AE9" w:rsidP="00334AE9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п.62-63 </w:t>
            </w:r>
            <w:proofErr w:type="spellStart"/>
            <w:r w:rsidRPr="00334AE9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334AE9">
              <w:rPr>
                <w:rFonts w:ascii="Times New Roman" w:hAnsi="Times New Roman" w:cs="Times New Roman"/>
                <w:sz w:val="24"/>
                <w:szCs w:val="24"/>
              </w:rPr>
              <w:t>., на платформе «Открытая школа» выполнить задания, которые у вас отмечены.</w:t>
            </w:r>
          </w:p>
          <w:p w:rsidR="00334AE9" w:rsidRPr="00334AE9" w:rsidRDefault="00334AE9" w:rsidP="00334AE9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334AE9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334AE9">
              <w:rPr>
                <w:rFonts w:ascii="Times New Roman" w:hAnsi="Times New Roman" w:cs="Times New Roman"/>
                <w:b/>
                <w:sz w:val="24"/>
                <w:szCs w:val="24"/>
              </w:rPr>
              <w:t>, выполненной на этом уроке</w:t>
            </w:r>
            <w:r w:rsidRPr="00334AE9">
              <w:rPr>
                <w:rFonts w:ascii="Times New Roman" w:hAnsi="Times New Roman" w:cs="Times New Roman"/>
                <w:sz w:val="24"/>
                <w:szCs w:val="24"/>
              </w:rPr>
              <w:t xml:space="preserve">, присылайте мне на почту </w:t>
            </w:r>
            <w:r w:rsidRPr="00334AE9">
              <w:rPr>
                <w:rFonts w:ascii="Times New Roman" w:hAnsi="Times New Roman" w:cs="Times New Roman"/>
                <w:b/>
                <w:sz w:val="24"/>
                <w:szCs w:val="24"/>
              </w:rPr>
              <w:t>в день урока</w:t>
            </w:r>
            <w:r w:rsidRPr="00334AE9">
              <w:rPr>
                <w:rFonts w:ascii="Times New Roman" w:hAnsi="Times New Roman" w:cs="Times New Roman"/>
                <w:sz w:val="24"/>
                <w:szCs w:val="24"/>
              </w:rPr>
              <w:t xml:space="preserve"> 4401004645@</w:t>
            </w:r>
            <w:proofErr w:type="spellStart"/>
            <w:r w:rsidRPr="00334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33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4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334A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4A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34AE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4A3949" w:rsidRPr="00334AE9" w:rsidRDefault="004A3949" w:rsidP="004A3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 w:val="restart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  <w:p w:rsidR="004A3949" w:rsidRPr="004A3949" w:rsidRDefault="004A3949" w:rsidP="004A3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Основные способы словообразования.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Выполнить задания с объяснениями.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тр.182. Вар.21 по пособию. Упр.368 (1ч.)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Мои друзья. Переписка. Формулы речевого этикета.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Работа по учебнику и рабочей тетради (</w:t>
            </w:r>
            <w:proofErr w:type="spellStart"/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эл</w:t>
            </w:r>
            <w:proofErr w:type="gramStart"/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.в</w:t>
            </w:r>
            <w:proofErr w:type="gramEnd"/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ариант</w:t>
            </w:r>
            <w:proofErr w:type="spellEnd"/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). 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Эл. Рабочая тетрадь стр. 22-24 письменно. Работа на </w:t>
            </w:r>
            <w:r w:rsidRPr="004A39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Google</w:t>
            </w: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A39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disk</w:t>
            </w: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современного общества. Проблемы формирования информационного общества.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РЭШ, работа с учебником, с тетрадью ОГЭ.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П.25,26. ОГЭ вариант  9 решить.  Решу  ОГЭ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ариант 11 решить.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Измерение вероятностей. Применение закона больших чисел в социологии, страховании, в здравоохранении, обеспечении безопасности населения в чрезвычайных ситуациях.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A3949" w:rsidRPr="004A3949" w:rsidTr="00EE480F">
        <w:tc>
          <w:tcPr>
            <w:tcW w:w="1418" w:type="dxa"/>
            <w:vMerge w:val="restart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088" w:type="dxa"/>
            <w:vMerge w:val="restart"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15.04. 2020.</w:t>
            </w:r>
          </w:p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синтаксиса и пунктуации./ Синтаксис һәм пунктуацияне кабатлау Небольшой обзор творчеству любимого поэта. /Яраткан берәр шагыйрь иҗатына кыскача күзәтү ясау.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работа с учебником, конспект, выполнение заданий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посмотреть презентацию</w:t>
            </w:r>
          </w:p>
        </w:tc>
      </w:tr>
      <w:tr w:rsidR="004A3949" w:rsidRPr="004A3949" w:rsidTr="00EE480F">
        <w:tc>
          <w:tcPr>
            <w:tcW w:w="141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Лексико - грамматический материал в </w:t>
            </w:r>
            <w:proofErr w:type="spellStart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</w:t>
            </w:r>
            <w:proofErr w:type="gramStart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“К</w:t>
            </w:r>
            <w:proofErr w:type="gramEnd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влияет алкоголь на организм человека”. Работа над ошибками. / “</w:t>
            </w:r>
            <w:proofErr w:type="spellStart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Аракы</w:t>
            </w:r>
            <w:proofErr w:type="spellEnd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кешене</w:t>
            </w:r>
            <w:proofErr w:type="spellEnd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нишләтә</w:t>
            </w:r>
            <w:proofErr w:type="spellEnd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?” </w:t>
            </w:r>
            <w:proofErr w:type="spellStart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текстындагы</w:t>
            </w:r>
            <w:proofErr w:type="spellEnd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</w:t>
            </w:r>
            <w:proofErr w:type="spellEnd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-грамматик материал. Формы обозначения желания. / </w:t>
            </w:r>
            <w:proofErr w:type="spellStart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Теләк</w:t>
            </w:r>
            <w:proofErr w:type="spellEnd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белдерү</w:t>
            </w:r>
            <w:proofErr w:type="spellEnd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формалары</w:t>
            </w:r>
            <w:proofErr w:type="spellEnd"/>
            <w:r w:rsidRPr="004A39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86  упражнение 2</w:t>
            </w:r>
          </w:p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 бит 2 күнегү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4A3949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pStyle w:val="Standard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Внешняя политика Александра 3. Культурное пространство империи во второй половине 19 в.: достижения российской науки и образования.</w:t>
            </w:r>
          </w:p>
          <w:p w:rsidR="004A3949" w:rsidRPr="004A3949" w:rsidRDefault="004A3949" w:rsidP="004A3949">
            <w:pPr>
              <w:pStyle w:val="Standard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 xml:space="preserve">Н. М. Арсентьев,    А. А. Данилов,  А. Я. Токарева. История России часть 2.  </w:t>
            </w:r>
            <w:r w:rsidRPr="004A3949">
              <w:rPr>
                <w:rFonts w:ascii="Times New Roman" w:hAnsi="Times New Roman" w:cs="Times New Roman"/>
                <w:color w:val="000000"/>
              </w:rPr>
              <w:t>Параграф 29. Страница 31 - 36. Вопросы и задания:1,2,3,4,5,6, страница 36 письменно. Вопросы и задания:1,2,3,4, страница 36 письменно.</w:t>
            </w:r>
            <w:r w:rsidRPr="004A3949">
              <w:rPr>
                <w:rFonts w:ascii="Times New Roman" w:hAnsi="Times New Roman" w:cs="Times New Roman"/>
              </w:rPr>
              <w:t xml:space="preserve"> Параграф 30. Страница 36 - 42. Вопросы и задания:1,2,3,4,страница 41 письменно. Вопросы и задания:1,2,3,4,5,6,7,8,9, страница  41 - 42. письменно.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. Орфограммы в корнях слов. 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Выполнить задания с объяснениями.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Учеб. стр.182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пр.369 (3)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Английски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(</w:t>
            </w:r>
            <w:proofErr w:type="spellStart"/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Ахмадиева</w:t>
            </w:r>
            <w:proofErr w:type="spellEnd"/>
          </w:p>
        </w:tc>
        <w:tc>
          <w:tcPr>
            <w:tcW w:w="1088" w:type="dxa"/>
            <w:vMerge w:val="restart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16.04.20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Условия жизни на </w:t>
            </w: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Земле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бщие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законы действия факторов среды на организм.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Пар.48-49,с.206-214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A3949" w:rsidRPr="004A3949" w:rsidRDefault="004A3949" w:rsidP="004A39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Французский язык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Калина Е.И. </w:t>
            </w:r>
          </w:p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Открытия в современной жизни.</w:t>
            </w:r>
          </w:p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Обзорное повторение грамматического материала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по учебнику. 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Учебник стр. 97-98 перевод текста Работа на </w:t>
            </w:r>
            <w:r w:rsidRPr="004A39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Google</w:t>
            </w: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A394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disk</w:t>
            </w: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i/>
                <w:sz w:val="24"/>
                <w:szCs w:val="24"/>
              </w:rPr>
              <w:t>Алгебра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 w:val="restart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Задание на сайте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4A3949" w:rsidRPr="004A3949" w:rsidTr="00EE480F">
        <w:tc>
          <w:tcPr>
            <w:tcW w:w="1418" w:type="dxa"/>
            <w:vMerge w:val="restart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Илдар Юзеевның тормыш юлы,,“Таныш моңнар” поэмасы. 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И.Юзеева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 Изучение отрывка из</w:t>
            </w:r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поэмы «</w:t>
            </w: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Таныш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нар» / «Знакомые </w:t>
            </w:r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 127 перевести биографию Ил</w:t>
            </w: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дара Юзеева, 127 бит И.Юзеевның биографиясен тәрҗемә итәргә</w:t>
            </w:r>
          </w:p>
        </w:tc>
      </w:tr>
      <w:tr w:rsidR="004A3949" w:rsidRPr="004A3949" w:rsidTr="00EE480F">
        <w:tc>
          <w:tcPr>
            <w:tcW w:w="141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Г.С 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 выбора спутника жизни. Разоблачение наживы богатства, принципа «я – тебе, ты – мне». \Тормыш юлдашын сайлау проблемасы. Байлык туплауны, “мин - сиңа,син-миңа” принцибын фаш итү.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учебником, выполнение заданий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найти из рассказа элементы сказки</w:t>
            </w:r>
            <w:r w:rsidRPr="004A39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«Движение»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4A3949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Административные правоотношения.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  <w:r w:rsidRPr="004A3949">
              <w:rPr>
                <w:rFonts w:ascii="Times New Roman" w:hAnsi="Times New Roman" w:cs="Times New Roman"/>
              </w:rPr>
              <w:t xml:space="preserve">Под редакцией Л.Н. Боголюбова, Обществознание. Параграф 22. Страница 177 - 184. Вопросы и задания:1,2,3,4,5,6,7, страница </w:t>
            </w:r>
            <w:r w:rsidRPr="004A3949">
              <w:rPr>
                <w:rFonts w:ascii="Times New Roman" w:hAnsi="Times New Roman" w:cs="Times New Roman"/>
              </w:rPr>
              <w:lastRenderedPageBreak/>
              <w:t xml:space="preserve">183 </w:t>
            </w:r>
            <w:proofErr w:type="spellStart"/>
            <w:r w:rsidRPr="004A3949">
              <w:rPr>
                <w:rFonts w:ascii="Times New Roman" w:hAnsi="Times New Roman" w:cs="Times New Roman"/>
              </w:rPr>
              <w:t>письменно</w:t>
            </w:r>
            <w:proofErr w:type="gramStart"/>
            <w:r w:rsidRPr="004A3949">
              <w:rPr>
                <w:rFonts w:ascii="Times New Roman" w:hAnsi="Times New Roman" w:cs="Times New Roman"/>
              </w:rPr>
              <w:t>.В</w:t>
            </w:r>
            <w:proofErr w:type="gramEnd"/>
            <w:r w:rsidRPr="004A3949">
              <w:rPr>
                <w:rFonts w:ascii="Times New Roman" w:hAnsi="Times New Roman" w:cs="Times New Roman"/>
              </w:rPr>
              <w:t>опросы</w:t>
            </w:r>
            <w:proofErr w:type="spellEnd"/>
            <w:r w:rsidRPr="004A3949">
              <w:rPr>
                <w:rFonts w:ascii="Times New Roman" w:hAnsi="Times New Roman" w:cs="Times New Roman"/>
              </w:rPr>
              <w:t xml:space="preserve"> и задания:1,2,3,4, страница 183 - 184 письменно.</w:t>
            </w:r>
          </w:p>
          <w:p w:rsidR="004A3949" w:rsidRPr="004A3949" w:rsidRDefault="004A3949" w:rsidP="004A3949">
            <w:pPr>
              <w:pStyle w:val="TableContents"/>
              <w:rPr>
                <w:rFonts w:ascii="Times New Roman" w:hAnsi="Times New Roman" w:cs="Times New Roman"/>
              </w:rPr>
            </w:pP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088" w:type="dxa"/>
            <w:vMerge w:val="restart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 Орфограммы в корнях слов.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 объяснениями.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Учеб. Упр.370(1 </w:t>
            </w: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.), 22 вар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о пособию</w:t>
            </w:r>
          </w:p>
        </w:tc>
      </w:tr>
      <w:tr w:rsidR="004A3949" w:rsidRPr="004A3949" w:rsidTr="00EE480F">
        <w:tc>
          <w:tcPr>
            <w:tcW w:w="14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79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088" w:type="dxa"/>
            <w:vMerge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М.И.Цветаева</w:t>
            </w:r>
            <w:proofErr w:type="spell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 Особенности поэтики.</w:t>
            </w:r>
          </w:p>
        </w:tc>
        <w:tc>
          <w:tcPr>
            <w:tcW w:w="4688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Онлайн. Анализ стихотворения.</w:t>
            </w:r>
          </w:p>
        </w:tc>
        <w:tc>
          <w:tcPr>
            <w:tcW w:w="3641" w:type="dxa"/>
          </w:tcPr>
          <w:p w:rsidR="004A3949" w:rsidRPr="004A3949" w:rsidRDefault="004A3949" w:rsidP="004A3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A3949">
              <w:rPr>
                <w:rFonts w:ascii="Times New Roman" w:hAnsi="Times New Roman" w:cs="Times New Roman"/>
                <w:sz w:val="24"/>
                <w:szCs w:val="24"/>
              </w:rPr>
              <w:t>тр.92-102</w:t>
            </w:r>
          </w:p>
        </w:tc>
      </w:tr>
    </w:tbl>
    <w:p w:rsidR="003E3A5B" w:rsidRPr="004A3949" w:rsidRDefault="003E3A5B" w:rsidP="004A394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4A3949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53099"/>
    <w:multiLevelType w:val="hybridMultilevel"/>
    <w:tmpl w:val="416059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D9511A"/>
    <w:multiLevelType w:val="hybridMultilevel"/>
    <w:tmpl w:val="12B4F8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350D1"/>
    <w:multiLevelType w:val="hybridMultilevel"/>
    <w:tmpl w:val="CB7CE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36ACD"/>
    <w:multiLevelType w:val="hybridMultilevel"/>
    <w:tmpl w:val="376809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66624"/>
    <w:rsid w:val="001D5304"/>
    <w:rsid w:val="00334AE9"/>
    <w:rsid w:val="003B414C"/>
    <w:rsid w:val="003E3A5B"/>
    <w:rsid w:val="004A3949"/>
    <w:rsid w:val="007A16D3"/>
    <w:rsid w:val="007C2D08"/>
    <w:rsid w:val="00923ABF"/>
    <w:rsid w:val="0092643E"/>
    <w:rsid w:val="009F2755"/>
    <w:rsid w:val="00A75259"/>
    <w:rsid w:val="00EE480F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D0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2D08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7C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7C2D08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B414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C2D0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2D08"/>
    <w:pPr>
      <w:spacing w:after="160" w:line="256" w:lineRule="auto"/>
      <w:ind w:left="720"/>
      <w:contextualSpacing/>
    </w:pPr>
    <w:rPr>
      <w:lang w:eastAsia="ko-KR"/>
    </w:rPr>
  </w:style>
  <w:style w:type="paragraph" w:styleId="a6">
    <w:name w:val="Normal (Web)"/>
    <w:basedOn w:val="a"/>
    <w:uiPriority w:val="99"/>
    <w:semiHidden/>
    <w:unhideWhenUsed/>
    <w:rsid w:val="007C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7C2D08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B414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2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8</cp:revision>
  <dcterms:created xsi:type="dcterms:W3CDTF">2020-04-09T12:10:00Z</dcterms:created>
  <dcterms:modified xsi:type="dcterms:W3CDTF">2020-04-17T18:32:00Z</dcterms:modified>
</cp:coreProperties>
</file>